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48"/>
        </w:tabs>
        <w:ind w:firstLine="2240" w:firstLineChars="800"/>
        <w:rPr>
          <w:rFonts w:hint="eastAsia" w:ascii="宋体" w:hAnsi="宋体"/>
          <w:sz w:val="28"/>
          <w:szCs w:val="28"/>
          <w:lang w:val="en-US" w:eastAsia="zh-CN"/>
        </w:rPr>
      </w:pPr>
      <w:r>
        <w:rPr>
          <w:rFonts w:hint="eastAsia" w:ascii="宋体" w:hAnsi="宋体"/>
          <w:sz w:val="28"/>
          <w:szCs w:val="28"/>
          <w:lang w:val="en-US" w:eastAsia="zh-CN"/>
        </w:rPr>
        <w:t>聚焦</w:t>
      </w:r>
      <w:r>
        <w:rPr>
          <w:rFonts w:hint="eastAsia" w:ascii="宋体" w:hAnsi="宋体"/>
          <w:sz w:val="28"/>
          <w:szCs w:val="28"/>
          <w:lang w:eastAsia="zh-CN"/>
        </w:rPr>
        <w:t>课程目标</w:t>
      </w:r>
      <w:r>
        <w:rPr>
          <w:rFonts w:hint="eastAsia" w:ascii="宋体" w:hAnsi="宋体"/>
          <w:sz w:val="28"/>
          <w:szCs w:val="28"/>
          <w:lang w:val="en-US" w:eastAsia="zh-CN"/>
        </w:rPr>
        <w:t xml:space="preserve">   实现育人目标</w:t>
      </w:r>
    </w:p>
    <w:p>
      <w:pPr>
        <w:tabs>
          <w:tab w:val="left" w:pos="448"/>
        </w:tabs>
        <w:ind w:firstLine="2240" w:firstLineChars="800"/>
        <w:rPr>
          <w:rFonts w:hint="eastAsia" w:ascii="宋体" w:hAnsi="宋体"/>
          <w:sz w:val="28"/>
          <w:szCs w:val="28"/>
          <w:lang w:val="en-US" w:eastAsia="zh-CN"/>
        </w:rPr>
      </w:pPr>
      <w:r>
        <w:rPr>
          <w:rFonts w:hint="eastAsia" w:ascii="宋体" w:hAnsi="宋体"/>
          <w:sz w:val="28"/>
          <w:szCs w:val="28"/>
          <w:lang w:val="en-US" w:eastAsia="zh-CN"/>
        </w:rPr>
        <w:t xml:space="preserve">           双流区毛凤鸣名校长工作室：温文勤</w:t>
      </w:r>
    </w:p>
    <w:p>
      <w:pPr>
        <w:ind w:firstLine="560" w:firstLineChars="200"/>
        <w:rPr>
          <w:rFonts w:hint="eastAsia" w:ascii="宋体" w:hAnsi="宋体"/>
          <w:sz w:val="28"/>
          <w:szCs w:val="28"/>
          <w:lang w:eastAsia="zh-CN"/>
        </w:rPr>
      </w:pPr>
      <w:r>
        <w:rPr>
          <w:rFonts w:hint="eastAsia" w:ascii="宋体" w:hAnsi="宋体"/>
          <w:sz w:val="28"/>
          <w:szCs w:val="28"/>
          <w:lang w:eastAsia="zh-CN"/>
        </w:rPr>
        <w:t>课程建设是课程改革最有力的抓手。从教育的本质看课程，就是学校设置的课程对学生有什么用，培养什么样的人；从课程文化的角度看课程，那就是所开设课程对学生的品质、价值观、能力和发展力的影响。其实两者的价值取向是一致的，就是课程要充分体现其教育功能以达成育人目标的实现。因此，学校的课程建设需要从学校的育人目标来设定适合学生发展的课程目标。广义的课程目标定位于教育与社会的关系，是一个比较大的视角，涵盖面是全层次的。它即是教育意图，包含了“教育方针”、“教育目的”、“培养目标”、“课程教学目的”和“教学目标”，而教学目标又包含年级教学目标、单元教学目标和课时教学目标。狭义的课程目标：狭义的课程目标定位于教育内部的教育与学生的关系，是一个相对狭窄而具体化的视角，它的涵盖面是特定的，主要指“教育目标”。狭义的课程目标不包含“教育方针”，只包含“教育目的”、“培养目标”、“课程教学目的”和“教学目标”。课程目标是连接学校育人目标和课程教学目标的桥梁，课程目标是学校育人目标在教学过程中的具体化，是指导课程设置、编排、实施和评价的整个过程的准则，也是课程自身性质和理念的体现。</w:t>
      </w:r>
    </w:p>
    <w:p>
      <w:pPr>
        <w:ind w:firstLine="560" w:firstLineChars="200"/>
        <w:rPr>
          <w:rFonts w:hint="eastAsia" w:ascii="宋体" w:hAnsi="宋体"/>
          <w:sz w:val="28"/>
          <w:szCs w:val="28"/>
          <w:lang w:eastAsia="zh-CN"/>
        </w:rPr>
      </w:pPr>
      <w:r>
        <w:rPr>
          <w:rFonts w:hint="eastAsia" w:ascii="宋体" w:hAnsi="宋体"/>
          <w:sz w:val="28"/>
          <w:szCs w:val="28"/>
          <w:lang w:eastAsia="zh-CN"/>
        </w:rPr>
        <w:t>课程目标有什么特性？</w:t>
      </w:r>
    </w:p>
    <w:p>
      <w:pPr>
        <w:ind w:firstLine="560" w:firstLineChars="200"/>
        <w:rPr>
          <w:rFonts w:hint="eastAsia" w:ascii="宋体" w:hAnsi="宋体"/>
          <w:sz w:val="28"/>
          <w:szCs w:val="28"/>
          <w:lang w:eastAsia="zh-CN"/>
        </w:rPr>
      </w:pPr>
      <w:r>
        <w:rPr>
          <w:rFonts w:hint="eastAsia" w:ascii="宋体" w:hAnsi="宋体"/>
          <w:sz w:val="28"/>
          <w:szCs w:val="28"/>
          <w:lang w:eastAsia="zh-CN"/>
        </w:rPr>
        <w:t>一、整体性。课程目标为学校课程建设指明了方向，学校所有课程都是为实现育人目标而设置的。课程目标的整体性就是指国家课程、地方课程、校本课程这三级课程有一个总目标统整，三级课程目标是相互联系而非彼此孤立的，都是为实现学校的育人目标而服务的。所以，评价学校的课程目标是否具有整体性应该看三级课程的目标是否有一个统整的总目标，是否指向育人目标。</w:t>
      </w:r>
    </w:p>
    <w:p>
      <w:pPr>
        <w:ind w:firstLine="560" w:firstLineChars="200"/>
        <w:rPr>
          <w:rFonts w:hint="eastAsia" w:ascii="宋体" w:hAnsi="宋体"/>
          <w:sz w:val="28"/>
          <w:szCs w:val="28"/>
          <w:lang w:eastAsia="zh-CN"/>
        </w:rPr>
      </w:pPr>
      <w:r>
        <w:rPr>
          <w:rFonts w:hint="eastAsia" w:ascii="宋体" w:hAnsi="宋体"/>
          <w:sz w:val="28"/>
          <w:szCs w:val="28"/>
          <w:lang w:eastAsia="zh-CN"/>
        </w:rPr>
        <w:t>二、阶段性。任何一门课程的总目标都是按几个维度设定分几个学段实现的，所以课程目标具有阶段性。例如，语文课程总目标按“知识与技能、过程与方法、情感态度与价值观”三个维度九年一贯整体设计设定，总目标之下分四个学段的阶段目标，阶段目标互相联系，螺旋上升，最终全面达成总目标。数学课程总目标按“知识技能、数学思考、问题解决、情感态度”四个维度来设定的，总目标分为三个阶段目标；英语课程总目标按“语言技能、语言知识、情感态度、学习策略、文化意识”五个维度来设定，其中对语言技能提出了五个级别的不同目标要求，语言知识、情感态度、学习策略、文化意识提出了二级和五级的目标要求。由此可见课程总目标的设计着眼于学科素养的整体提升，需要根据学段设定阶段目标，阶段目标构成纵横交织的目标体系。课程总目标的实现不是一蹴而就就能实现，需要靠阶段目标循序渐进、螺旋上升来达成。</w:t>
      </w:r>
    </w:p>
    <w:p>
      <w:pPr>
        <w:ind w:firstLine="560" w:firstLineChars="200"/>
        <w:rPr>
          <w:rFonts w:hint="eastAsia" w:ascii="宋体" w:hAnsi="宋体"/>
          <w:sz w:val="28"/>
          <w:szCs w:val="28"/>
          <w:lang w:eastAsia="zh-CN"/>
        </w:rPr>
      </w:pPr>
      <w:r>
        <w:rPr>
          <w:rFonts w:hint="eastAsia" w:ascii="宋体" w:hAnsi="宋体"/>
          <w:sz w:val="28"/>
          <w:szCs w:val="28"/>
          <w:lang w:eastAsia="zh-CN"/>
        </w:rPr>
        <w:t>三、持续性。课程目标自始至终都是为育人目标的实现而服务的，育人目标的实现并非是一朝一夕而是一个不断深化的过程，所以课程目标的实现也需要循序渐进、螺旋拔高、不断深化和持续。学校在目标规划与设计的过程中，对课程目标的设计既要体现基础性目标，又要有所侧重、有所选择，注重目标的阶段性、持续性、层次和整个学段目标的整体性。例如，棠湖小学的课程总目标“二有三会四具备”即：有思想、有品格；会健体、会学习、会审美；具备扎实的基础知识、具备良好的学习习惯、具备独有的个性特长；具备浓厚的阅读兴趣。“二有三会四具备”的总目标渗透到具体的课程目标是一个持续推进的过程，具体地说高年级课程目标是低年级课程目标的延续和深化。</w:t>
      </w:r>
    </w:p>
    <w:p>
      <w:pPr>
        <w:rPr>
          <w:rFonts w:hint="eastAsia" w:ascii="宋体" w:hAnsi="宋体"/>
          <w:sz w:val="28"/>
          <w:szCs w:val="28"/>
          <w:lang w:eastAsia="zh-CN"/>
        </w:rPr>
      </w:pPr>
      <w:r>
        <w:rPr>
          <w:rFonts w:hint="eastAsia" w:ascii="宋体" w:hAnsi="宋体"/>
          <w:sz w:val="28"/>
          <w:szCs w:val="28"/>
          <w:lang w:val="en-US" w:eastAsia="zh-CN"/>
        </w:rPr>
        <w:t xml:space="preserve">   四、层次性。层次，是系统在结构或功能方面的等级秩序。课程目标的层次性是指课程目标体系在目标结构上的等级秩序，课程目标可以逐步分解为总目标和从属目标。还是以语文课程为例，</w:t>
      </w:r>
      <w:r>
        <w:rPr>
          <w:rFonts w:hint="eastAsia" w:ascii="宋体" w:hAnsi="宋体"/>
          <w:sz w:val="28"/>
          <w:szCs w:val="28"/>
          <w:lang w:eastAsia="zh-CN"/>
        </w:rPr>
        <w:t>语文课程总目标是“知识与技能、过程与方法、情感态度与价值观”，从第一学段到第四学段的阶段目标就是课程从属目标，课程总目标引领从属目标之，从属目标是实现总目标的分支和支架。</w:t>
      </w:r>
    </w:p>
    <w:p>
      <w:pPr>
        <w:rPr>
          <w:rFonts w:hint="eastAsia" w:ascii="宋体" w:hAnsi="宋体"/>
          <w:sz w:val="28"/>
          <w:szCs w:val="28"/>
          <w:lang w:val="en-US" w:eastAsia="zh-CN"/>
        </w:rPr>
      </w:pPr>
      <w:r>
        <w:rPr>
          <w:rFonts w:hint="eastAsia" w:ascii="宋体" w:hAnsi="宋体"/>
          <w:sz w:val="28"/>
          <w:szCs w:val="28"/>
          <w:lang w:val="en-US" w:eastAsia="zh-CN"/>
        </w:rPr>
        <w:t xml:space="preserve">   五、递进性。递进，按一定顺序推进,由浅入深。课程目标的递进性是指课程目标由从属目标到总目标的层次，由浅入深，螺旋上升。课程从属目标是总目标的基础，低年级的课程目标是高年级课程目标的基础。课程从属目标不能实现，课程总目标也就无法达成。</w:t>
      </w:r>
      <w:bookmarkStart w:id="0" w:name="_GoBack"/>
      <w:bookmarkEnd w:id="0"/>
      <w:r>
        <w:rPr>
          <w:rFonts w:hint="eastAsia" w:ascii="宋体" w:hAnsi="宋体"/>
          <w:sz w:val="28"/>
          <w:szCs w:val="28"/>
          <w:lang w:val="en-US" w:eastAsia="zh-CN"/>
        </w:rPr>
        <w:t>如果低年级的课程目标不能实现，高年级的课程目标就更加无法实现。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841127"/>
    <w:rsid w:val="0FDF7C23"/>
    <w:rsid w:val="473D1023"/>
    <w:rsid w:val="4DFE11F4"/>
    <w:rsid w:val="56841127"/>
    <w:rsid w:val="5D4D13FB"/>
    <w:rsid w:val="68C65A8E"/>
    <w:rsid w:val="6CCF610D"/>
    <w:rsid w:val="6F4137F0"/>
    <w:rsid w:val="711B2C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2018-04-07T11:53:00Z</dcterms:created>
  <dc:creator>文枫</dc:creator>
  <cp:lastModifiedBy>文枫</cp:lastModifiedBy>
  <dcterms:modified xsi:type="dcterms:W3CDTF">2018-04-11T07:39:56Z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